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BA0B" w14:textId="77777777" w:rsidR="00DA7491" w:rsidRDefault="00DA7491" w:rsidP="00DA7491">
      <w:pPr>
        <w:pStyle w:val="Standard"/>
        <w:rPr>
          <w:rFonts w:ascii="Times New Roman" w:hAnsi="Times New Roman"/>
          <w:i/>
          <w:iCs/>
          <w:sz w:val="18"/>
          <w:szCs w:val="18"/>
        </w:rPr>
      </w:pPr>
    </w:p>
    <w:p w14:paraId="42633E91" w14:textId="77777777" w:rsidR="00DA7491" w:rsidRDefault="00DA7491" w:rsidP="00DA7491">
      <w:pPr>
        <w:pStyle w:val="Standard"/>
        <w:rPr>
          <w:rFonts w:ascii="Times New Roman" w:hAnsi="Times New Roman"/>
          <w:i/>
          <w:iCs/>
          <w:sz w:val="18"/>
          <w:szCs w:val="18"/>
        </w:rPr>
      </w:pPr>
    </w:p>
    <w:p w14:paraId="74642334" w14:textId="77777777" w:rsidR="00DA7491" w:rsidRDefault="00DA7491" w:rsidP="00DA7491">
      <w:pPr>
        <w:pStyle w:val="Standard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pieczęć wnioskodawcy</w:t>
      </w:r>
    </w:p>
    <w:p w14:paraId="40A77CA0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7464CDFA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5A3EF770" w14:textId="0ADFD7B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20"/>
          <w:szCs w:val="20"/>
        </w:rPr>
        <w:t>Prezydent Miasta Krosna</w:t>
      </w:r>
    </w:p>
    <w:p w14:paraId="3CA77B33" w14:textId="5207BC3B" w:rsidR="00DA7491" w:rsidRDefault="00DA7491" w:rsidP="00DA7491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ul. Lwowska 28A </w:t>
      </w:r>
    </w:p>
    <w:p w14:paraId="002E2282" w14:textId="73605773" w:rsidR="00DA7491" w:rsidRDefault="00DA7491" w:rsidP="00DA7491">
      <w:pPr>
        <w:pStyle w:val="Standard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38-400 Krosno</w:t>
      </w:r>
    </w:p>
    <w:p w14:paraId="04EE7394" w14:textId="77777777" w:rsidR="00DA7491" w:rsidRDefault="00DA7491" w:rsidP="00DA7491">
      <w:pPr>
        <w:pStyle w:val="Standard"/>
        <w:rPr>
          <w:rFonts w:ascii="Times New Roman" w:hAnsi="Times New Roman"/>
          <w:sz w:val="20"/>
          <w:szCs w:val="20"/>
        </w:rPr>
      </w:pPr>
    </w:p>
    <w:p w14:paraId="4AD49789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58C62F68" w14:textId="77777777" w:rsidR="00DA7491" w:rsidRDefault="00DA7491" w:rsidP="00DA7491">
      <w:pPr>
        <w:pStyle w:val="Standard"/>
        <w:rPr>
          <w:rFonts w:ascii="Times New Roman" w:hAnsi="Times New Roman"/>
        </w:rPr>
      </w:pPr>
    </w:p>
    <w:p w14:paraId="46158B29" w14:textId="77777777" w:rsidR="00DA7491" w:rsidRDefault="00DA7491" w:rsidP="00DA749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438890B1" w14:textId="7ADDA448" w:rsidR="00DA7491" w:rsidRDefault="00DA7491" w:rsidP="00DA749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 </w:t>
      </w:r>
      <w:bookmarkStart w:id="0" w:name="_Hlk118284454"/>
      <w:r>
        <w:rPr>
          <w:rFonts w:ascii="Times New Roman" w:hAnsi="Times New Roman"/>
          <w:b/>
          <w:bCs/>
        </w:rPr>
        <w:t xml:space="preserve">udzielenie zezwolenia na prowadzenie działalności w zakresie opróżniania zbiorników bezodpływowych lub osadników w instalacjach przydomowych oczyszczalni ścieków  </w:t>
      </w:r>
      <w:r w:rsidR="0037124C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i transportu nieczystości ciekłych z terenu gminy Miasto Krosno</w:t>
      </w:r>
      <w:bookmarkEnd w:id="0"/>
    </w:p>
    <w:p w14:paraId="6923A63F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17ADB7D3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7E71D392" w14:textId="77777777" w:rsidR="00DA7491" w:rsidRDefault="00DA7491" w:rsidP="00DA7491">
      <w:pPr>
        <w:pStyle w:val="Standard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 lub nazwa przedsiębiorcy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2B70473F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E7189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DE68B61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07DF6C1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69FC8E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360A7DB2" w14:textId="77777777" w:rsidR="00DA7491" w:rsidRDefault="00DA7491" w:rsidP="00DA7491">
      <w:pPr>
        <w:pStyle w:val="Standard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zamieszkania lub siedziby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28BAD9A3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F2A6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465DB41A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13D33592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33C1384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52C56580" w14:textId="77777777" w:rsidR="00DA7491" w:rsidRDefault="00DA7491" w:rsidP="00DA7491">
      <w:pPr>
        <w:pStyle w:val="Standard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identyfikacji podatkowej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029C2A60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C254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4BD300C2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8D0F035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267F0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292A2B79" w14:textId="77777777" w:rsidR="00DA7491" w:rsidRDefault="00DA7491" w:rsidP="00DA7491">
      <w:pPr>
        <w:pStyle w:val="Standard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Określenie przedmiotu /zaznaczyć właściwe/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2200631E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7DCC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62C33" wp14:editId="703A73EB">
                      <wp:simplePos x="0" y="0"/>
                      <wp:positionH relativeFrom="column">
                        <wp:posOffset>38160</wp:posOffset>
                      </wp:positionH>
                      <wp:positionV relativeFrom="paragraph">
                        <wp:posOffset>16560</wp:posOffset>
                      </wp:positionV>
                      <wp:extent cx="112680" cy="112680"/>
                      <wp:effectExtent l="0" t="0" r="20670" b="2067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80" cy="1126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8090E09" w14:textId="77777777" w:rsidR="00DA7491" w:rsidRDefault="00DA7491" w:rsidP="00DA749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62C33" id="Kształt1" o:spid="_x0000_s1026" style="position:absolute;margin-left:3pt;margin-top:1.3pt;width:8.85pt;height:8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F/hwIAAP8FAAAOAAAAZHJzL2Uyb0RvYy54bWysVNFu2yAUfZ+0f0C8L47TLquiOlXVqtOk&#10;aquU7gMIxrElDAho7Ozrd8DGSbtUmqb5wVx8D4dzD9dc3/StJHthXaNVQfPZnBKhuC4btSvoz+eH&#10;T1eUOM9UyaRWoqAH4ejN+uOH686sxELXWpbCEpAot+pMQWvvzSrLHK9Fy9xMG6GQrLRtmcfU7rLS&#10;sg7srcwW8/ky67QtjdVcOIev90OSriN/VQnuf1SVE57IgkKbj28b39vwztbXbLWzzNQNH2Wwf1DR&#10;skZh04nqnnlGXmzzB1XbcKudrvyM6zbTVdVwEWtANfn8TTWbmhkRa4E5zkw2uf9Hy7/vN+bJwobO&#10;uJVDGKroK9uGEfpIH806TGaJ3hOOj3m+WF7BUo7UGIMlOy7mL85/FToSsf2j84PXJaLoVEkUa9ES&#10;FUiqVsL2PZMkHcmUzU+zi3w5jwjss0tMrE7kvFcjOyLCQg9e8PIynozRLtRSc0qg2IeTBwlwQcwE&#10;n59ibYTu+TvY88zbd9GLU255hnvQM1Zg0buhawFE13pK0LUQhK6NO7CVYT4UHuSHkHQFHewhdYpC&#10;rtV78awjygcDgt0wAMPgwDEv1SscjD/FpWwazcA2ovKRLWXTOKLGPf8OlZQlDi61E4PYUGg8t6n4&#10;4NlJozktm/KhkTIU7OxueyctQV8V9CE+o8xXMKmCd/niC1orLnuX4+Jy+fn28hyHsc7fM1cPe0X6&#10;yREIPv5cIfL9tkc9Idzq8vAEhcLikGttf1HS4TYqqMJ1SYn8pvCzwz2fApuCbQqY4lhYUO7RHsPk&#10;zmOOVbhjYNSj2hge5qE4pW9fvK6a8DdGWYOCcYJbJto73ojhGjudR9Tx3l7/BgAA//8DAFBLAwQU&#10;AAYACAAAACEA2KfKB9wAAAAFAQAADwAAAGRycy9kb3ducmV2LnhtbEyPwU7DMBBE70j8g7WVuCDq&#10;kIhQpXEqFOgVqaUf4MZLEtVeh9hNA1/PcqKn1WhGM2/LzeysmHAMvScFj8sEBFLjTU+tgsPH9mEF&#10;IkRNRltPqOAbA2yq25tSF8ZfaIfTPraCSygUWkEX41BIGZoOnQ5LPyCx9+lHpyPLsZVm1Bcud1am&#10;SZJLp3vihU4PWHfYnPZnpyD7et0Ob/Xqx9Ynn0/t0/20O7wrdbeYX9YgIs7xPwx/+IwOFTMd/ZlM&#10;EFZBzp9EBWkOgt00ewZx5JtkIKtSXtNXvwAAAP//AwBQSwECLQAUAAYACAAAACEAtoM4kv4AAADh&#10;AQAAEwAAAAAAAAAAAAAAAAAAAAAAW0NvbnRlbnRfVHlwZXNdLnhtbFBLAQItABQABgAIAAAAIQA4&#10;/SH/1gAAAJQBAAALAAAAAAAAAAAAAAAAAC8BAABfcmVscy8ucmVsc1BLAQItABQABgAIAAAAIQCv&#10;cSF/hwIAAP8FAAAOAAAAAAAAAAAAAAAAAC4CAABkcnMvZTJvRG9jLnhtbFBLAQItABQABgAIAAAA&#10;IQDYp8oH3AAAAAUBAAAPAAAAAAAAAAAAAAAAAOEEAABkcnMvZG93bnJldi54bWxQSwUGAAAAAAQA&#10;BADzAAAA6gUAAAAA&#10;" adj="-11796480,,5400" path="m,l21600,r,21600l,21600,,xe" strokecolor="#3465a4" strokeweight="1pt">
                      <v:stroke joinstyle="miter"/>
                      <v:formulas/>
                      <v:path arrowok="t" o:connecttype="custom" o:connectlocs="56340,0;112680,56340;56340,112680;0,56340" o:connectangles="270,0,90,180" textboxrect="0,0,21600,21600"/>
                      <v:textbox inset="0,0,0,0">
                        <w:txbxContent>
                          <w:p w14:paraId="38090E09" w14:textId="77777777" w:rsidR="00DA7491" w:rsidRDefault="00DA7491" w:rsidP="00DA749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opróżnianie tylko zbiorników bezodpływowych i transport nieczystości ciekłych</w:t>
            </w:r>
          </w:p>
          <w:p w14:paraId="1330E7D5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E04F2" wp14:editId="36907415">
                      <wp:simplePos x="0" y="0"/>
                      <wp:positionH relativeFrom="column">
                        <wp:posOffset>38160</wp:posOffset>
                      </wp:positionH>
                      <wp:positionV relativeFrom="paragraph">
                        <wp:posOffset>16560</wp:posOffset>
                      </wp:positionV>
                      <wp:extent cx="112680" cy="112680"/>
                      <wp:effectExtent l="0" t="0" r="20670" b="2067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80" cy="1126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A4653F8" w14:textId="77777777" w:rsidR="00DA7491" w:rsidRDefault="00DA7491" w:rsidP="00DA749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E04F2" id="_x0000_s1027" style="position:absolute;margin-left:3pt;margin-top:1.3pt;width:8.85pt;height:8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FMiwIAAAYGAAAOAAAAZHJzL2Uyb0RvYy54bWysVNFu2yAUfZ+0f0C8L47TLquiOlXVqtOk&#10;aquU7gMIxrElDAho7Ozrd8DGSbtUmqb5wVx8D4dzD9dc3/StJHthXaNVQfPZnBKhuC4btSvoz+eH&#10;T1eUOM9UyaRWoqAH4ejN+uOH686sxELXWpbCEpAot+pMQWvvzSrLHK9Fy9xMG6GQrLRtmcfU7rLS&#10;sg7srcwW8/ky67QtjdVcOIev90OSriN/VQnuf1SVE57IgkKbj28b39vwztbXbLWzzNQNH2Wwf1DR&#10;skZh04nqnnlGXmzzB1XbcKudrvyM6zbTVdVwEWtANfn8TTWbmhkRa4E5zkw2uf9Hy7/vN+bJwobO&#10;uJVDGKroK9uGEfpIH806TGaJ3hOOj3m+WF7BUo7UGIMlOy7mL85/FToSsf2j84PXJaLoVEkUa9ES&#10;FUiqVsL2PZMkHcmUzU+zi3w5jwjss0tMrE7kvFcjOyLCQg9e8PIynozRLtRSc0qg2IeTBwlwQcwE&#10;n59ibYTu+TvY88zbd9GLU255hnvQM1Zg0buhawFE13pK0LUQhK6NO7CVYT4UHuSHkHQFHewhdYpC&#10;rtV78awjygcDgt0wAMPgwDEv1SscjD/FpWwazcA2ovKRLWXTOKLGPf8OlZQlDi61E4PYUGg8t6n4&#10;4NlJozktm/KhkTIU7OxueyctQV8V9CE+o8xXMKmCd/niC1orLnuX4+Jy+fn28hyHsc7fM1cPe0X6&#10;yREIPv5cIfL9tidNiT0DJnzZ6vLwBKHC4qxrbX9R0uFSKqjCrUmJ/Kbwz8NEnwKbgm0KmOJYWFDu&#10;0SXD5M5jjlW4auDXo9oYHuahRqVvX7yumvBTRnWDgnGCyya6PF6M4TY7nUfU8fpe/wYAAP//AwBQ&#10;SwMEFAAGAAgAAAAhANinygfcAAAABQEAAA8AAABkcnMvZG93bnJldi54bWxMj8FOwzAQRO9I/IO1&#10;lbgg6pCIUKVxKhToFamlH+DGSxLVXofYTQNfz3Kip9VoRjNvy83srJhwDL0nBY/LBARS401PrYLD&#10;x/ZhBSJETUZbT6jgGwNsqtubUhfGX2iH0z62gksoFFpBF+NQSBmaDp0OSz8gsffpR6cjy7GVZtQX&#10;LndWpkmSS6d74oVOD1h32Jz2Z6cg+3rdDm/16sfWJ59P7dP9tDu8K3W3mF/WICLO8T8Mf/iMDhUz&#10;Hf2ZTBBWQc6fRAVpDoLdNHsGceSbZCCrUl7TV78AAAD//wMAUEsBAi0AFAAGAAgAAAAhALaDOJL+&#10;AAAA4QEAABMAAAAAAAAAAAAAAAAAAAAAAFtDb250ZW50X1R5cGVzXS54bWxQSwECLQAUAAYACAAA&#10;ACEAOP0h/9YAAACUAQAACwAAAAAAAAAAAAAAAAAvAQAAX3JlbHMvLnJlbHNQSwECLQAUAAYACAAA&#10;ACEAJelBTIsCAAAGBgAADgAAAAAAAAAAAAAAAAAuAgAAZHJzL2Uyb0RvYy54bWxQSwECLQAUAAYA&#10;CAAAACEA2KfKB9wAAAAFAQAADwAAAAAAAAAAAAAAAADlBAAAZHJzL2Rvd25yZXYueG1sUEsFBgAA&#10;AAAEAAQA8wAAAO4F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56340,0;112680,56340;56340,112680;0,56340" o:connectangles="270,0,90,180" textboxrect="0,0,21600,21600"/>
                      <v:textbox inset="0,0,0,0">
                        <w:txbxContent>
                          <w:p w14:paraId="2A4653F8" w14:textId="77777777" w:rsidR="00DA7491" w:rsidRDefault="00DA7491" w:rsidP="00DA749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opróżnianie tylko osadników w instalacjach przydomowych oczyszczalni ścieków i transport nieczystości ciekłych</w:t>
            </w:r>
          </w:p>
          <w:p w14:paraId="563A9F5C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21DFF" wp14:editId="5805ADB5">
                      <wp:simplePos x="0" y="0"/>
                      <wp:positionH relativeFrom="column">
                        <wp:posOffset>38160</wp:posOffset>
                      </wp:positionH>
                      <wp:positionV relativeFrom="paragraph">
                        <wp:posOffset>16560</wp:posOffset>
                      </wp:positionV>
                      <wp:extent cx="112680" cy="112680"/>
                      <wp:effectExtent l="0" t="0" r="20670" b="20670"/>
                      <wp:wrapNone/>
                      <wp:docPr id="3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680" cy="11268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3465A4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DD997B5" w14:textId="77777777" w:rsidR="00DA7491" w:rsidRDefault="00DA7491" w:rsidP="00DA7491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21DFF" id="_x0000_s1028" style="position:absolute;margin-left:3pt;margin-top:1.3pt;width:8.85pt;height:8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nniwIAAAYGAAAOAAAAZHJzL2Uyb0RvYy54bWysVNFu2yAUfZ+0f0C8L47TLquiOlXVqtOk&#10;aquU7gMIxrElDAho7Ozrd8DGSbtUmqb5wVx8D4dzD9dc3/StJHthXaNVQfPZnBKhuC4btSvoz+eH&#10;T1eUOM9UyaRWoqAH4ejN+uOH686sxELXWpbCEpAot+pMQWvvzSrLHK9Fy9xMG6GQrLRtmcfU7rLS&#10;sg7srcwW8/ky67QtjdVcOIev90OSriN/VQnuf1SVE57IgkKbj28b39vwztbXbLWzzNQNH2Wwf1DR&#10;skZh04nqnnlGXmzzB1XbcKudrvyM6zbTVdVwEWtANfn8TTWbmhkRa4E5zkw2uf9Hy7/vN+bJwobO&#10;uJVDGKroK9uGEfpIH806TGaJ3hOOj3m+WF7BUo7UGIMlOy7mL85/FToSsf2j84PXJaLoVEkUa9ES&#10;FUiqVsL2PZMkHcmUzU+zi3w5jwjss0tMrE7kvFcjOyLCQg9e8PIynozRLtRSc0qg2IeTBwlwQcwE&#10;n59ibYTu+TvY88zbd9GLU255hnvQM1Zg0buhawFE13pK0LUQhK6NO7CVYT4UHuSHkHQFHewhdYpC&#10;rtV78awjygcDgt0wAMPgwDEv1SscjD/FpWwazcA2ovKRLWXTOKLGPf8OlZQlDi61E4PYUGg8t6n4&#10;4NlJozktm/KhkTIU7OxueyctQV8V9CE+o8xXMKmCd/niC1orLnuX4+Jy+fn28hyHsc7fM1cPe0X6&#10;yREIPv5cIfL9tidNiVMKmPBlq8vDE4QKi7Outf1FSYdLqaAKtyYl8pvCPw8TfQpsCrYpYIpjYUG5&#10;R5cMkzuPOVbhqoFfj2pjeJiHGpW+ffG6asJPGdUNCsYJLpvo8ngxhtvsdB5Rx+t7/RsAAP//AwBQ&#10;SwMEFAAGAAgAAAAhANinygfcAAAABQEAAA8AAABkcnMvZG93bnJldi54bWxMj8FOwzAQRO9I/IO1&#10;lbgg6pCIUKVxKhToFamlH+DGSxLVXofYTQNfz3Kip9VoRjNvy83srJhwDL0nBY/LBARS401PrYLD&#10;x/ZhBSJETUZbT6jgGwNsqtubUhfGX2iH0z62gksoFFpBF+NQSBmaDp0OSz8gsffpR6cjy7GVZtQX&#10;LndWpkmSS6d74oVOD1h32Jz2Z6cg+3rdDm/16sfWJ59P7dP9tDu8K3W3mF/WICLO8T8Mf/iMDhUz&#10;Hf2ZTBBWQc6fRAVpDoLdNHsGceSbZCCrUl7TV78AAAD//wMAUEsBAi0AFAAGAAgAAAAhALaDOJL+&#10;AAAA4QEAABMAAAAAAAAAAAAAAAAAAAAAAFtDb250ZW50X1R5cGVzXS54bWxQSwECLQAUAAYACAAA&#10;ACEAOP0h/9YAAACUAQAACwAAAAAAAAAAAAAAAAAvAQAAX3JlbHMvLnJlbHNQSwECLQAUAAYACAAA&#10;ACEASa3Z54sCAAAGBgAADgAAAAAAAAAAAAAAAAAuAgAAZHJzL2Uyb0RvYy54bWxQSwECLQAUAAYA&#10;CAAAACEA2KfKB9wAAAAFAQAADwAAAAAAAAAAAAAAAADlBAAAZHJzL2Rvd25yZXYueG1sUEsFBgAA&#10;AAAEAAQA8wAAAO4FAAAAAA==&#10;" adj="-11796480,,5400" path="m,l21600,r,21600l,21600,,xe" strokecolor="#3465a4" strokeweight="1pt">
                      <v:stroke joinstyle="miter"/>
                      <v:formulas/>
                      <v:path arrowok="t" o:connecttype="custom" o:connectlocs="56340,0;112680,56340;56340,112680;0,56340" o:connectangles="270,0,90,180" textboxrect="0,0,21600,21600"/>
                      <v:textbox inset="0,0,0,0">
                        <w:txbxContent>
                          <w:p w14:paraId="6DD997B5" w14:textId="77777777" w:rsidR="00DA7491" w:rsidRDefault="00DA7491" w:rsidP="00DA749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opróżnianie zbiorników bezodpływowych i osadników w instalacjach przydomowych oczyszczalni ścieków oraz transport nieczystości ciekłych</w:t>
            </w:r>
          </w:p>
        </w:tc>
      </w:tr>
    </w:tbl>
    <w:p w14:paraId="03E72F73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5713EF12" w14:textId="77777777" w:rsidR="00DA7491" w:rsidRDefault="00DA7491" w:rsidP="00DA7491">
      <w:pPr>
        <w:pStyle w:val="Standard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Określenie obszaru działalności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27496AE7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6A65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696DAF6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245AEE4E" w14:textId="77777777" w:rsidR="00DA7491" w:rsidRDefault="00DA7491" w:rsidP="00DA7491">
      <w:pPr>
        <w:pStyle w:val="Standard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Określenie terminu podjęcia działalności objętej wnioskiem oraz zamierzonego czasu jej prowadzenia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5E3A3B0F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4DF22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1A0E90D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25197F6D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F88CB5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2C3AE8ED" w14:textId="77777777" w:rsidR="00DA7491" w:rsidRDefault="00DA7491" w:rsidP="00DA7491">
      <w:pPr>
        <w:pStyle w:val="Standard"/>
        <w:numPr>
          <w:ilvl w:val="0"/>
          <w:numId w:val="1"/>
        </w:numPr>
        <w:tabs>
          <w:tab w:val="left" w:pos="0"/>
        </w:tabs>
        <w:autoSpaceDE w:val="0"/>
        <w:rPr>
          <w:rFonts w:ascii="Times New Roman" w:eastAsia="A" w:hAnsi="Times New Roman" w:cs="A"/>
          <w:sz w:val="18"/>
          <w:szCs w:val="18"/>
        </w:rPr>
      </w:pPr>
      <w:r>
        <w:rPr>
          <w:rFonts w:ascii="Times New Roman" w:eastAsia="A" w:hAnsi="Times New Roman" w:cs="A"/>
          <w:sz w:val="18"/>
          <w:szCs w:val="18"/>
        </w:rPr>
        <w:t>Określenie środków technicznych, jakimi dysponuje ubiegający się o zezwolenie na prowadzenie działalności objętej wnioskiem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717A1B54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9899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71910E0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17A965C7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8B23545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47B277D3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24ABB8BD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6ADAF164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6C6B7526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4774E56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20053DF1" w14:textId="77777777" w:rsidR="00DA7491" w:rsidRDefault="00DA7491" w:rsidP="00DA7491">
      <w:pPr>
        <w:pStyle w:val="Standard"/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" w:eastAsia="A" w:hAnsi="Times New Roman" w:cs="A"/>
          <w:sz w:val="18"/>
          <w:szCs w:val="18"/>
        </w:rPr>
      </w:pPr>
      <w:r>
        <w:rPr>
          <w:rFonts w:ascii="Times New Roman" w:eastAsia="A" w:hAnsi="Times New Roman" w:cs="A"/>
          <w:sz w:val="18"/>
          <w:szCs w:val="18"/>
        </w:rPr>
        <w:t>Informacje o technologiach stosowanych lub przewidzianych do stosowania przy świadczeniu usług w zakresie działalności objętej wnioskiem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41439DEA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1468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43E982B1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7047A0E1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06F3DD1D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476614C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C7F908D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24D9594D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0DE3A9" w14:textId="77777777" w:rsidR="00DA7491" w:rsidRDefault="00DA7491" w:rsidP="00DA7491">
      <w:pPr>
        <w:pStyle w:val="Standard"/>
        <w:tabs>
          <w:tab w:val="left" w:pos="0"/>
        </w:tabs>
        <w:autoSpaceDE w:val="0"/>
        <w:jc w:val="both"/>
        <w:rPr>
          <w:rFonts w:ascii="Times New Roman" w:eastAsia="A" w:hAnsi="Times New Roman" w:cs="A"/>
          <w:sz w:val="18"/>
          <w:szCs w:val="18"/>
        </w:rPr>
      </w:pPr>
    </w:p>
    <w:p w14:paraId="61E3B970" w14:textId="77777777" w:rsidR="00DA7491" w:rsidRDefault="00DA7491" w:rsidP="00DA7491">
      <w:pPr>
        <w:pStyle w:val="Standard"/>
        <w:numPr>
          <w:ilvl w:val="0"/>
          <w:numId w:val="1"/>
        </w:numPr>
        <w:tabs>
          <w:tab w:val="left" w:pos="0"/>
        </w:tabs>
        <w:autoSpaceDE w:val="0"/>
        <w:jc w:val="both"/>
        <w:rPr>
          <w:rFonts w:ascii="Times New Roman" w:eastAsia="A" w:hAnsi="Times New Roman" w:cs="A"/>
          <w:sz w:val="18"/>
          <w:szCs w:val="18"/>
        </w:rPr>
      </w:pPr>
      <w:r>
        <w:rPr>
          <w:rFonts w:ascii="Times New Roman" w:eastAsia="A" w:hAnsi="Times New Roman" w:cs="A"/>
          <w:sz w:val="18"/>
          <w:szCs w:val="18"/>
        </w:rPr>
        <w:t>Proponowane zabiegi z zakresu ochrony środowiska i ochrony  sanitarnej planowane po zakończeniu działalności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A7491" w14:paraId="5C55B6F1" w14:textId="77777777" w:rsidTr="00AB280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DEDE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E6BDB0A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6ABEFA27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3B8F9D1C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0F8B0714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639B3DD0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  <w:p w14:paraId="559F5391" w14:textId="77777777" w:rsidR="00DA7491" w:rsidRDefault="00DA7491" w:rsidP="00AB280C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583083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554A002F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12F5E8D0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7EF12FF4" w14:textId="77777777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data i podpis wnioskodawcy</w:t>
      </w:r>
    </w:p>
    <w:p w14:paraId="1FBF2891" w14:textId="77777777" w:rsidR="0037124C" w:rsidRDefault="00DA7491" w:rsidP="00DA7491">
      <w:pPr>
        <w:pStyle w:val="Textbody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785BF547" w14:textId="77777777" w:rsidR="0037124C" w:rsidRDefault="0037124C" w:rsidP="00DA7491">
      <w:pPr>
        <w:pStyle w:val="Textbody"/>
        <w:jc w:val="both"/>
        <w:rPr>
          <w:rFonts w:ascii="Times New Roman" w:hAnsi="Times New Roman"/>
          <w:sz w:val="18"/>
          <w:szCs w:val="18"/>
        </w:rPr>
      </w:pPr>
    </w:p>
    <w:p w14:paraId="2334BAAA" w14:textId="0383F508" w:rsidR="00DA7491" w:rsidRDefault="00DA7491" w:rsidP="00DA7491">
      <w:pPr>
        <w:pStyle w:val="Textbody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14:paraId="38E9DB55" w14:textId="77777777" w:rsidR="00DA7491" w:rsidRDefault="00DA7491" w:rsidP="00DA7491">
      <w:pPr>
        <w:pStyle w:val="Textbody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Zaświadczenie albo oświadczenie o braku zaległości podatkowych i zaległości w płaceniu składek na ubezpieczenie zdrowotne lub społeczne.</w:t>
      </w:r>
    </w:p>
    <w:p w14:paraId="7E9021F8" w14:textId="3C86DD08" w:rsidR="00DA7491" w:rsidRDefault="00DA7491" w:rsidP="00DA7491">
      <w:pPr>
        <w:pStyle w:val="Textbody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Oświadczenie, o którym mowa wyżej,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 o odpowiedzialności karnej za składanie fałszywych zeznań.</w:t>
      </w:r>
    </w:p>
    <w:p w14:paraId="7A741BFB" w14:textId="77777777" w:rsidR="00DA7491" w:rsidRDefault="00DA7491" w:rsidP="00DA7491">
      <w:pPr>
        <w:pStyle w:val="Textbody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Dokument potwierdzający gotowość odbioru przez stację zlewną nieczystości ciekłych pochodzących z opróżnionych zbiorników bezodpływowych i/lub osadników z instalacji przydomowych oczyszczalni ścieków</w:t>
      </w:r>
    </w:p>
    <w:p w14:paraId="536253CF" w14:textId="46F90EF3" w:rsidR="00DA7491" w:rsidRDefault="00DA7491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5BBF674D" w14:textId="77777777" w:rsidR="003E6150" w:rsidRDefault="003E6150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5B23D29E" w14:textId="0853E300" w:rsidR="003E6150" w:rsidRDefault="003E6150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1538242F" w14:textId="77777777" w:rsidR="003E6150" w:rsidRDefault="003E6150" w:rsidP="00DA7491">
      <w:pPr>
        <w:pStyle w:val="Standard"/>
        <w:rPr>
          <w:rFonts w:ascii="Times New Roman" w:hAnsi="Times New Roman"/>
          <w:sz w:val="18"/>
          <w:szCs w:val="18"/>
        </w:rPr>
      </w:pPr>
    </w:p>
    <w:p w14:paraId="1F176CDD" w14:textId="25D0E6DC" w:rsidR="00DA7491" w:rsidRDefault="00DA7491" w:rsidP="00DA7491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b/>
          <w:bCs/>
          <w:kern w:val="0"/>
          <w:sz w:val="18"/>
          <w:szCs w:val="18"/>
          <w:lang w:eastAsia="en-US" w:bidi="ar-SA"/>
        </w:rPr>
        <w:t>Klauzula informacyjna dotycząca przetwarzania danych</w:t>
      </w:r>
    </w:p>
    <w:p w14:paraId="60B8146E" w14:textId="1732DB62" w:rsidR="00DA7491" w:rsidRPr="00DA7491" w:rsidRDefault="00DA7491" w:rsidP="00DA7491">
      <w:pPr>
        <w:suppressAutoHyphens w:val="0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UE.L. z 2016 r. Nr 119, strona 1) dalej jako: „RODO”, informujemy Panią/Pana o sposobie i celu, w jakim przetwarzamy Pani/Pana dane osobowe, a także o przysługujących Pani/Panu prawach, wynikających z regulacji o ochronie danych osobowych:</w:t>
      </w:r>
    </w:p>
    <w:p w14:paraId="10F49801" w14:textId="77777777" w:rsidR="00DA7491" w:rsidRPr="00DA7491" w:rsidRDefault="00DA7491" w:rsidP="00DA7491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</w:p>
    <w:p w14:paraId="12782240" w14:textId="77777777" w:rsidR="00DA7491" w:rsidRPr="00DA7491" w:rsidRDefault="00DA7491" w:rsidP="00DA7491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1. Administratorem Pani/Pana danych osobowych jest Prezydent Miasta Krosna z siedzibą w Krośnie, ul. Lwowska 28A , 38-400 Krosno. </w:t>
      </w:r>
    </w:p>
    <w:p w14:paraId="25C6BA75" w14:textId="77777777" w:rsidR="00DA7491" w:rsidRPr="00DA7491" w:rsidRDefault="00DA7491" w:rsidP="00DA7491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</w:p>
    <w:p w14:paraId="53EBDFBD" w14:textId="77777777" w:rsidR="00DA7491" w:rsidRPr="00DA7491" w:rsidRDefault="00DA7491" w:rsidP="00DA7491">
      <w:pPr>
        <w:suppressAutoHyphens w:val="0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2. W Urzędzie Miasta Krosna wyznaczony jest Inspektor Ochrony Danych, z którym może się Pani/Pan kontaktować we wszystkich sprawach dotyczących przetwarzania Pani/Pana danych osobowych oraz korzystania z przysługujących Pani/Panu praw związanych z przetwarzaniem danych, poprzez email: </w:t>
      </w:r>
      <w:hyperlink r:id="rId5" w:history="1">
        <w:r w:rsidRPr="00DA7491">
          <w:rPr>
            <w:rFonts w:ascii="Times New Roman" w:eastAsia="Calibri" w:hAnsi="Times New Roman" w:cs="Times New Roman"/>
            <w:color w:val="0563C1"/>
            <w:kern w:val="0"/>
            <w:sz w:val="18"/>
            <w:szCs w:val="18"/>
            <w:u w:val="single"/>
            <w:lang w:eastAsia="en-US" w:bidi="ar-SA"/>
          </w:rPr>
          <w:t>iod@um.krosno.pl</w:t>
        </w:r>
      </w:hyperlink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 </w:t>
      </w:r>
      <w:r w:rsidRPr="00DA7491">
        <w:rPr>
          <w:rFonts w:ascii="Times New Roman" w:eastAsia="NSimSun" w:hAnsi="Times New Roman" w:cs="Times New Roman"/>
          <w:sz w:val="18"/>
          <w:szCs w:val="18"/>
        </w:rPr>
        <w:t xml:space="preserve"> </w:t>
      </w: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 lub pisemnie na adres Urząd Miasta Krosna, ul. Lwowska 28A ,38-400 Krosno .</w:t>
      </w:r>
    </w:p>
    <w:p w14:paraId="1AF32935" w14:textId="35C4FDEE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3. Pani/Pana dane osobowe przetwarzane są w związku z koniecznością wypełnienia obowiązku prawnego ciążącego na Administratorze (art. 6 ust. 1 lit. c RODO) w celu </w:t>
      </w:r>
      <w:r w:rsidR="0037124C" w:rsidRPr="0037124C">
        <w:rPr>
          <w:rFonts w:ascii="Times New Roman" w:hAnsi="Times New Roman"/>
          <w:sz w:val="18"/>
          <w:szCs w:val="18"/>
        </w:rPr>
        <w:t>udzieleni</w:t>
      </w:r>
      <w:r w:rsidR="0037124C" w:rsidRPr="0037124C">
        <w:rPr>
          <w:rFonts w:ascii="Times New Roman" w:hAnsi="Times New Roman"/>
          <w:sz w:val="18"/>
          <w:szCs w:val="18"/>
        </w:rPr>
        <w:t>a</w:t>
      </w:r>
      <w:r w:rsidR="0037124C" w:rsidRPr="0037124C">
        <w:rPr>
          <w:rFonts w:ascii="Times New Roman" w:hAnsi="Times New Roman"/>
          <w:sz w:val="18"/>
          <w:szCs w:val="18"/>
        </w:rPr>
        <w:t xml:space="preserve"> zezwolenia na prowadzenie działalności w zakresie opróżniania zbiorników bezodpływowych lub osadników w instalacjach przydomowych oczyszczalni ścieków  i transportu nieczystości ciekłych z terenu gminy Miasto</w:t>
      </w:r>
      <w:r w:rsidR="0037124C">
        <w:rPr>
          <w:rFonts w:ascii="Times New Roman" w:hAnsi="Times New Roman"/>
          <w:b/>
          <w:bCs/>
        </w:rPr>
        <w:t xml:space="preserve"> </w:t>
      </w:r>
      <w:r w:rsidR="0037124C" w:rsidRPr="0037124C">
        <w:rPr>
          <w:rFonts w:ascii="Times New Roman" w:hAnsi="Times New Roman"/>
          <w:sz w:val="18"/>
          <w:szCs w:val="18"/>
        </w:rPr>
        <w:t>Krosno</w:t>
      </w:r>
      <w:r w:rsidR="0037124C">
        <w:rPr>
          <w:rFonts w:ascii="Times New Roman" w:hAnsi="Times New Roman"/>
          <w:b/>
          <w:bCs/>
        </w:rPr>
        <w:t xml:space="preserve"> </w:t>
      </w: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oraz w celach archiwalnych.</w:t>
      </w:r>
    </w:p>
    <w:p w14:paraId="7D809E08" w14:textId="09B657A5" w:rsidR="00DA7491" w:rsidRPr="00DA7491" w:rsidRDefault="00DA7491" w:rsidP="0037124C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4. Podstawą prawną przetwarzania Pani/Pana danych osobowych są przepisy powszechnie obowiązującego prawa, tj. ustawa z dnia 13 września 1996 r. o utrzymaniu czystości i porządku w gminach, a także ustawa z dnia 14 lipca 1983 r. o narodowym zasobie archiwalnym i archiwach oraz Rozporządzenie Prezesa Rady Ministrów z dnia 18 stycznia 2011 r. w sprawie instrukcji </w:t>
      </w:r>
      <w:r w:rsidR="0037124C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k</w:t>
      </w: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ancelaryjnej, jednolitych rzeczowych wykazów akt oraz instrukcji w sprawie organizacji i zakresu działania archiwów </w:t>
      </w:r>
      <w:r w:rsidR="0037124C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z</w:t>
      </w: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akładowych.</w:t>
      </w:r>
    </w:p>
    <w:p w14:paraId="6B7ED824" w14:textId="5C32E529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5. Pani/Pana dane osobowe mogą być przekazane wyłącznie podmiotom, które uprawnione są do ich otrzymania przepisami prawa. </w:t>
      </w:r>
    </w:p>
    <w:p w14:paraId="7C36CB12" w14:textId="1975DB2C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6. Pani/Pana dane nie będą podlegać automatycznym sposobom przetwarzania danych opierających się na zautomatyzowanym podejmowaniu decyzji, ani nie będą podlegać profilowaniu.</w:t>
      </w:r>
    </w:p>
    <w:p w14:paraId="5D196441" w14:textId="35355EA0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 xml:space="preserve">7. Pani/Pana dane nie trafią poza Europejski Obszar Gospodarczy. </w:t>
      </w:r>
    </w:p>
    <w:p w14:paraId="3227EF0D" w14:textId="3B00EF22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8. W związku z przetwarzaniem Pani/Pana danych osobowych, przysługują Pani/Panu następujące prawa:</w:t>
      </w:r>
    </w:p>
    <w:p w14:paraId="410A8C9B" w14:textId="77777777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lastRenderedPageBreak/>
        <w:t>• prawo do żądania od Administratora dostępu do danych osobowych oraz otrzymania ich kopii w przypadkach, o których mowa w art. 15 RODO;</w:t>
      </w:r>
    </w:p>
    <w:p w14:paraId="4CC0E9B4" w14:textId="77777777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• prawo żądania sprostowania (poprawiania) danych osobowych w przypadkach, o których mowa w art. 16 RODO;</w:t>
      </w:r>
    </w:p>
    <w:p w14:paraId="1FD27E9A" w14:textId="77777777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• prawo żądania usunięcia danych osobowych w przypadkach określonych w art. 17 RODO;</w:t>
      </w:r>
    </w:p>
    <w:p w14:paraId="694F961C" w14:textId="77777777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• prawo żądania ograniczenia przetwarzania danych osobowych w przypadkach określonych w art. 18 RODO;</w:t>
      </w:r>
    </w:p>
    <w:p w14:paraId="2D3EAAE8" w14:textId="77777777" w:rsidR="00DA7491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eastAsia="NSimSu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• prawo wniesienia skargi do Prezesa Urzędu Ochrony Danych Osobowych, w sytuacji, gdy uzna Pani/Pan, że przetwarzanie danych osobowych narusza przepisy ogólnego rozporządzenia o ochronie danych osobowych (RODO).</w:t>
      </w:r>
    </w:p>
    <w:p w14:paraId="63A42861" w14:textId="3A0ED58E" w:rsidR="007448DC" w:rsidRPr="00DA7491" w:rsidRDefault="00DA7491" w:rsidP="00DA7491">
      <w:pPr>
        <w:suppressAutoHyphens w:val="0"/>
        <w:spacing w:after="160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DA7491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9. Podanie przez Panią/Pana danych osobowych niezbędnych do realizacji zadań o których mowa powyżej jest obowiązkowe.</w:t>
      </w:r>
    </w:p>
    <w:sectPr w:rsidR="007448DC" w:rsidRPr="00DA749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3E3"/>
    <w:multiLevelType w:val="multilevel"/>
    <w:tmpl w:val="B80E6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5AB2B28"/>
    <w:multiLevelType w:val="multilevel"/>
    <w:tmpl w:val="A63A7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26899666">
    <w:abstractNumId w:val="1"/>
  </w:num>
  <w:num w:numId="2" w16cid:durableId="54067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91"/>
    <w:rsid w:val="0037124C"/>
    <w:rsid w:val="003E6150"/>
    <w:rsid w:val="007448DC"/>
    <w:rsid w:val="00D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81D7"/>
  <w15:chartTrackingRefBased/>
  <w15:docId w15:val="{5A7CD4AF-74D4-49FC-A9C1-374CB75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749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7491"/>
    <w:pPr>
      <w:spacing w:after="140" w:line="288" w:lineRule="auto"/>
    </w:pPr>
  </w:style>
  <w:style w:type="paragraph" w:customStyle="1" w:styleId="TableContents">
    <w:name w:val="Table Contents"/>
    <w:basedOn w:val="Standard"/>
    <w:rsid w:val="00DA7491"/>
    <w:pPr>
      <w:suppressLineNumbers/>
    </w:pPr>
  </w:style>
  <w:style w:type="character" w:customStyle="1" w:styleId="StrongEmphasis">
    <w:name w:val="Strong Emphasis"/>
    <w:rsid w:val="00DA74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74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Glazer-Florek Anna</dc:creator>
  <cp:keywords/>
  <dc:description/>
  <cp:lastModifiedBy>Glazer-Florek Anna</cp:lastModifiedBy>
  <cp:revision>2</cp:revision>
  <dcterms:created xsi:type="dcterms:W3CDTF">2022-11-02T10:24:00Z</dcterms:created>
  <dcterms:modified xsi:type="dcterms:W3CDTF">2022-11-02T11:30:00Z</dcterms:modified>
</cp:coreProperties>
</file>